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278"/>
        <w:gridCol w:w="2819"/>
        <w:gridCol w:w="1219"/>
      </w:tblGrid>
      <w:tr w:rsidR="001A2B81" w:rsidRPr="001A2B81" w:rsidTr="001A2B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0000" w:rsidRPr="001A2B81" w:rsidRDefault="001A2B81" w:rsidP="001A2B81">
            <w:r w:rsidRPr="001A2B81">
              <w:t>Дата изменения</w:t>
            </w:r>
          </w:p>
        </w:tc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2B81" w:rsidRPr="001A2B81" w:rsidRDefault="001A2B81" w:rsidP="001A2B81">
            <w:r w:rsidRPr="001A2B81">
              <w:t>Что меняется?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2B81" w:rsidRPr="001A2B81" w:rsidRDefault="001A2B81" w:rsidP="001A2B81">
            <w:r w:rsidRPr="001A2B81">
              <w:t>До изменений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A2B81" w:rsidRPr="001A2B81" w:rsidRDefault="001A2B81" w:rsidP="001A2B81">
            <w:r w:rsidRPr="001A2B81">
              <w:t>После изменений</w:t>
            </w:r>
          </w:p>
        </w:tc>
      </w:tr>
      <w:tr w:rsidR="001A2B81" w:rsidRPr="001A2B81" w:rsidTr="001A2B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hyperlink r:id="rId5" w:tgtFrame="_blank" w:history="1">
              <w:r w:rsidRPr="001A2B81">
                <w:rPr>
                  <w:rStyle w:val="a3"/>
                </w:rPr>
                <w:t>13.08.2013</w:t>
              </w:r>
            </w:hyperlink>
          </w:p>
        </w:tc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>Начало продаж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> </w:t>
            </w:r>
          </w:p>
        </w:tc>
      </w:tr>
      <w:tr w:rsidR="001A2B81" w:rsidRPr="001A2B81" w:rsidTr="001A2B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hyperlink r:id="rId6" w:tgtFrame="_blank" w:tooltip="" w:history="1">
              <w:r w:rsidRPr="001A2B81">
                <w:rPr>
                  <w:rStyle w:val="a3"/>
                </w:rPr>
                <w:t>01.11.2013</w:t>
              </w:r>
            </w:hyperlink>
          </w:p>
        </w:tc>
        <w:tc>
          <w:tcPr>
            <w:tcW w:w="7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 xml:space="preserve">входящие вызовы при нахождении во внутрисетевом роуминге 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>расходуются из пакета, затем - 0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B81" w:rsidRPr="001A2B81" w:rsidRDefault="001A2B81" w:rsidP="001A2B81">
            <w:r w:rsidRPr="001A2B81">
              <w:t xml:space="preserve">НЕ расходуются из пакета, стоимость 1 минуты - 9,95 </w:t>
            </w:r>
            <w:proofErr w:type="spellStart"/>
            <w:r w:rsidRPr="001A2B81">
              <w:t>руб</w:t>
            </w:r>
            <w:proofErr w:type="spellEnd"/>
          </w:p>
        </w:tc>
      </w:tr>
    </w:tbl>
    <w:p w:rsidR="001A2B81" w:rsidRPr="001A2B81" w:rsidRDefault="001A2B81" w:rsidP="001A2B81">
      <w:r w:rsidRPr="001A2B81">
        <w:pict/>
      </w:r>
      <w:r w:rsidRPr="001A2B81">
        <w:br/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7"/>
        <w:gridCol w:w="4468"/>
      </w:tblGrid>
      <w:tr w:rsidR="001A2B81" w:rsidRPr="001A2B81" w:rsidTr="001A2B81">
        <w:trPr>
          <w:tblCellSpacing w:w="0" w:type="dxa"/>
        </w:trPr>
        <w:tc>
          <w:tcPr>
            <w:tcW w:w="10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 xml:space="preserve">Прайс-лист. Ростовский-на-Дону, Краснодарский, Сочинский, Астраханский, Волгоградский и </w:t>
            </w:r>
            <w:proofErr w:type="spellStart"/>
            <w:r w:rsidRPr="001A2B81">
              <w:rPr>
                <w:b/>
                <w:bCs/>
              </w:rPr>
              <w:t>Элистинский</w:t>
            </w:r>
            <w:proofErr w:type="spellEnd"/>
            <w:r w:rsidRPr="001A2B81">
              <w:rPr>
                <w:b/>
                <w:bCs/>
              </w:rPr>
              <w:t xml:space="preserve"> филиалы </w:t>
            </w:r>
            <w:proofErr w:type="spellStart"/>
            <w:r w:rsidRPr="001A2B81">
              <w:rPr>
                <w:b/>
                <w:bCs/>
              </w:rPr>
              <w:t>ЮиСКР</w:t>
            </w:r>
            <w:proofErr w:type="spellEnd"/>
            <w:r w:rsidRPr="001A2B81">
              <w:rPr>
                <w:b/>
                <w:bCs/>
              </w:rPr>
              <w:t xml:space="preserve"> ОАО «Вымпелком».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 xml:space="preserve">          Всё за 300 </w:t>
            </w:r>
            <w:r w:rsidRPr="001A2B81">
              <w:rPr>
                <w:b/>
                <w:bCs/>
                <w:vertAlign w:val="superscript"/>
              </w:rPr>
              <w:t>8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pPr>
              <w:rPr>
                <w:b/>
                <w:bCs/>
              </w:rPr>
            </w:pP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Подключение с федеральным и городским номером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Услуги, подключаемые по умолчанию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t>местная, междугородная, международная связь, прием/передача SMS, Будь в курсе+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Абонентская плата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 xml:space="preserve">300,00 </w:t>
            </w:r>
            <w:r w:rsidRPr="001A2B81">
              <w:rPr>
                <w:b/>
                <w:bCs/>
                <w:vertAlign w:val="superscript"/>
              </w:rPr>
              <w:t>4,9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 xml:space="preserve">+ </w:t>
            </w:r>
            <w:proofErr w:type="gramStart"/>
            <w:r w:rsidRPr="001A2B81">
              <w:rPr>
                <w:b/>
                <w:bCs/>
              </w:rPr>
              <w:t>дополнительная</w:t>
            </w:r>
            <w:proofErr w:type="gramEnd"/>
            <w:r w:rsidRPr="001A2B81">
              <w:rPr>
                <w:b/>
                <w:bCs/>
              </w:rPr>
              <w:t xml:space="preserve"> абонентская плата при использовании городского номера</w:t>
            </w:r>
            <w:r w:rsidRPr="001A2B81">
              <w:rPr>
                <w:b/>
                <w:bCs/>
                <w:vertAlign w:val="superscript"/>
              </w:rPr>
              <w:t>10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>Тип тарификации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t>Поминутная тарификация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>Услуги местной связи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t>Стоимость одной минуты разговора, круглосуточно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Входящие звонки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0,00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 xml:space="preserve">Исходящие вызовы на номера других сотовых операторов и номера </w:t>
            </w:r>
            <w:proofErr w:type="spellStart"/>
            <w:r w:rsidRPr="001A2B81">
              <w:t>ТфОП</w:t>
            </w:r>
            <w:proofErr w:type="spellEnd"/>
            <w:r w:rsidRPr="001A2B81">
              <w:t xml:space="preserve"> области подключения 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 xml:space="preserve">0,00 </w:t>
            </w:r>
            <w:r w:rsidRPr="001A2B81">
              <w:rPr>
                <w:b/>
                <w:bCs/>
                <w:vertAlign w:val="superscript"/>
              </w:rPr>
              <w:t>*</w:t>
            </w:r>
            <w:r w:rsidRPr="001A2B81">
              <w:rPr>
                <w:b/>
                <w:bCs/>
              </w:rPr>
              <w:t xml:space="preserve"> / 1,00 после исчерпания пакета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на сотовые номера Билайн области подключения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0,00 ** / 0,25 после исчерпания пакета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Входящие вызовы при нахождении во внутрисетевом роуминге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9,95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lastRenderedPageBreak/>
              <w:t xml:space="preserve">Услуги междугородной связи </w:t>
            </w:r>
            <w:r w:rsidRPr="001A2B8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t>Стоимость минуты эфирного времени, круглосуточно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междугородные вызовы на номера Билайн зоны «Билайн-Кавказ/Волга»</w:t>
            </w:r>
            <w:r w:rsidRPr="001A2B81">
              <w:rPr>
                <w:vertAlign w:val="superscript"/>
              </w:rPr>
              <w:t>1</w:t>
            </w:r>
            <w:r w:rsidRPr="001A2B81">
              <w:t xml:space="preserve"> (в зависимости от филиала подключения) и других регионов России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0,00 ** / 3,00 после исчерпания пакета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 xml:space="preserve">Исходящие вызовы на номера </w:t>
            </w:r>
            <w:proofErr w:type="spellStart"/>
            <w:r w:rsidRPr="001A2B81">
              <w:t>ТфОП</w:t>
            </w:r>
            <w:proofErr w:type="spellEnd"/>
            <w:r w:rsidRPr="001A2B81">
              <w:t xml:space="preserve"> и других операторов сотовой связи зоны «Билайн-Кавказ/Волга»</w:t>
            </w:r>
            <w:r w:rsidRPr="001A2B81">
              <w:rPr>
                <w:vertAlign w:val="superscript"/>
              </w:rPr>
              <w:t xml:space="preserve"> 1</w:t>
            </w:r>
            <w:r w:rsidRPr="001A2B81">
              <w:t xml:space="preserve"> (в зависимости от филиала подключения) и России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10,00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Услуги международной связи</w:t>
            </w:r>
            <w:r w:rsidRPr="001A2B81">
              <w:rPr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t>Стоимость минуты эфирного времени, круглосуточно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международные вызовы на Билайн СНГ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25,00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международные вызовы в СНГ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25,00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международные вызовы в Европу, США и Канаду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35,00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международные вызовы в Америку (без США и Канады)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40,00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Исходящие международные вызовы в остальные страны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70,00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15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t> </w:t>
            </w:r>
          </w:p>
        </w:tc>
      </w:tr>
    </w:tbl>
    <w:p w:rsidR="001A2B81" w:rsidRPr="001A2B81" w:rsidRDefault="001A2B81" w:rsidP="001A2B81">
      <w:r w:rsidRPr="001A2B81">
        <w:t xml:space="preserve">  </w:t>
      </w:r>
    </w:p>
    <w:p w:rsidR="001A2B81" w:rsidRPr="001A2B81" w:rsidRDefault="001A2B81" w:rsidP="001A2B81">
      <w:r w:rsidRPr="001A2B81">
        <w:rPr>
          <w:b/>
          <w:bCs/>
        </w:rPr>
        <w:t xml:space="preserve">* Указанная стоимость действует с 1 по 300 минуту </w:t>
      </w:r>
      <w:r w:rsidRPr="001A2B81">
        <w:rPr>
          <w:b/>
          <w:bCs/>
          <w:u w:val="single"/>
        </w:rPr>
        <w:t>в месяц</w:t>
      </w:r>
      <w:r w:rsidRPr="001A2B81">
        <w:rPr>
          <w:b/>
          <w:bCs/>
        </w:rPr>
        <w:t xml:space="preserve"> при исходящих вызовах на номера других операторов и </w:t>
      </w:r>
      <w:proofErr w:type="spellStart"/>
      <w:r w:rsidRPr="001A2B81">
        <w:rPr>
          <w:b/>
          <w:bCs/>
        </w:rPr>
        <w:t>ТфОП</w:t>
      </w:r>
      <w:proofErr w:type="spellEnd"/>
      <w:r w:rsidRPr="001A2B81">
        <w:rPr>
          <w:b/>
          <w:bCs/>
        </w:rPr>
        <w:t xml:space="preserve"> области подключения.</w:t>
      </w:r>
    </w:p>
    <w:p w:rsidR="001A2B81" w:rsidRPr="001A2B81" w:rsidRDefault="001A2B81" w:rsidP="001A2B81">
      <w:r w:rsidRPr="001A2B81">
        <w:rPr>
          <w:b/>
          <w:bCs/>
        </w:rPr>
        <w:t xml:space="preserve">**  Указанная стоимость действует с 1 по 150 минуту </w:t>
      </w:r>
      <w:r w:rsidRPr="001A2B81">
        <w:rPr>
          <w:b/>
          <w:bCs/>
          <w:u w:val="single"/>
        </w:rPr>
        <w:t>в сутки</w:t>
      </w:r>
      <w:r w:rsidRPr="001A2B81">
        <w:rPr>
          <w:b/>
          <w:bCs/>
        </w:rPr>
        <w:t xml:space="preserve"> при исходящих вызовах на номера Билайн области подключения, зоны «Билайн-Кавказ/Волга» (в зависимости от филиала подключения) и других регионов России.</w:t>
      </w:r>
    </w:p>
    <w:p w:rsidR="001A2B81" w:rsidRPr="001A2B81" w:rsidRDefault="001A2B81" w:rsidP="001A2B81">
      <w:r w:rsidRPr="001A2B81">
        <w:t xml:space="preserve">Номер перехода на тарифный план «Всё за 300» с федеральным номером </w:t>
      </w:r>
      <w:r w:rsidRPr="001A2B81">
        <w:rPr>
          <w:b/>
          <w:bCs/>
        </w:rPr>
        <w:t>0674410051.</w:t>
      </w:r>
    </w:p>
    <w:p w:rsidR="001A2B81" w:rsidRPr="001A2B81" w:rsidRDefault="001A2B81" w:rsidP="001A2B81">
      <w:r w:rsidRPr="001A2B81">
        <w:t xml:space="preserve">Стоимость перехода на ТП «Всё за 300» </w:t>
      </w:r>
      <w:r w:rsidRPr="001A2B81">
        <w:rPr>
          <w:b/>
          <w:bCs/>
        </w:rPr>
        <w:t>100 рублей</w:t>
      </w:r>
      <w:r w:rsidRPr="001A2B81">
        <w:t>, с долларовых тарифов $3,48.</w:t>
      </w:r>
    </w:p>
    <w:p w:rsidR="001A2B81" w:rsidRPr="001A2B81" w:rsidRDefault="001A2B81" w:rsidP="001A2B81">
      <w:r w:rsidRPr="001A2B81">
        <w:t>При переходе с долларовых  тарифов остаток средств на счете будет переведен в рубли по внутреннему курсу Компании – 28,7 руб. за 1 доллар США.</w:t>
      </w:r>
    </w:p>
    <w:p w:rsidR="001A2B81" w:rsidRPr="001A2B81" w:rsidRDefault="001A2B81" w:rsidP="001A2B81">
      <w:r w:rsidRPr="001A2B81">
        <w:rPr>
          <w:b/>
          <w:bCs/>
        </w:rPr>
        <w:lastRenderedPageBreak/>
        <w:br/>
      </w:r>
      <w:r w:rsidRPr="001A2B81">
        <w:t>На тарифном плане «Всё за 300» местный телефонный разговор тарифицируется ПОМИНУТНО.</w:t>
      </w:r>
    </w:p>
    <w:p w:rsidR="001A2B81" w:rsidRPr="001A2B81" w:rsidRDefault="001A2B81" w:rsidP="001A2B81">
      <w:r w:rsidRPr="001A2B81">
        <w:t>Междугородные и международные вызовы тарифицируются поминутно.</w:t>
      </w:r>
    </w:p>
    <w:p w:rsidR="001A2B81" w:rsidRPr="001A2B81" w:rsidRDefault="001A2B81" w:rsidP="001A2B81">
      <w:r w:rsidRPr="001A2B81">
        <w:t>Соединение менее 3-х секунд  не тарифицируется.</w:t>
      </w:r>
    </w:p>
    <w:p w:rsidR="001A2B81" w:rsidRPr="001A2B81" w:rsidRDefault="001A2B81" w:rsidP="001A2B81">
      <w:r w:rsidRPr="001A2B81">
        <w:t xml:space="preserve">В случае отсутствия активности со стороны Абонента (звонки, сообщения) на номере в течение 90 дней взимается </w:t>
      </w:r>
      <w:proofErr w:type="gramStart"/>
      <w:r w:rsidRPr="001A2B81">
        <w:t>абонентская</w:t>
      </w:r>
      <w:proofErr w:type="gramEnd"/>
      <w:r w:rsidRPr="001A2B81">
        <w:t xml:space="preserve">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1A2B81" w:rsidRPr="001A2B81" w:rsidRDefault="001A2B81" w:rsidP="001A2B81">
      <w:r w:rsidRPr="001A2B81">
        <w:rPr>
          <w:b/>
          <w:bCs/>
        </w:rPr>
        <w:t>Опции «Беззаботный Интернет», «</w:t>
      </w:r>
      <w:proofErr w:type="spellStart"/>
      <w:r w:rsidRPr="001A2B81">
        <w:rPr>
          <w:b/>
          <w:bCs/>
        </w:rPr>
        <w:t>Безлимитный</w:t>
      </w:r>
      <w:proofErr w:type="spellEnd"/>
      <w:r w:rsidRPr="001A2B81">
        <w:rPr>
          <w:b/>
          <w:bCs/>
        </w:rPr>
        <w:t xml:space="preserve"> Интернет», «Карманный интернет», «</w:t>
      </w:r>
      <w:proofErr w:type="spellStart"/>
      <w:r w:rsidRPr="001A2B81">
        <w:rPr>
          <w:b/>
          <w:bCs/>
        </w:rPr>
        <w:t>Безлимитный</w:t>
      </w:r>
      <w:proofErr w:type="spellEnd"/>
      <w:r w:rsidRPr="001A2B81">
        <w:rPr>
          <w:b/>
          <w:bCs/>
        </w:rPr>
        <w:t xml:space="preserve"> серфинг с </w:t>
      </w:r>
      <w:proofErr w:type="spellStart"/>
      <w:r w:rsidRPr="001A2B81">
        <w:rPr>
          <w:b/>
          <w:bCs/>
        </w:rPr>
        <w:t>Opera</w:t>
      </w:r>
      <w:proofErr w:type="spellEnd"/>
      <w:r w:rsidRPr="001A2B81">
        <w:rPr>
          <w:b/>
          <w:bCs/>
        </w:rPr>
        <w:t xml:space="preserve"> </w:t>
      </w:r>
      <w:proofErr w:type="spellStart"/>
      <w:r w:rsidRPr="001A2B81">
        <w:rPr>
          <w:b/>
          <w:bCs/>
        </w:rPr>
        <w:t>Mini</w:t>
      </w:r>
      <w:proofErr w:type="spellEnd"/>
      <w:r w:rsidRPr="001A2B81">
        <w:rPr>
          <w:b/>
          <w:bCs/>
        </w:rPr>
        <w:t>», «Супер Интернет», «СМС-движение», «ММС-разгон», любые GPRS-пакеты, а также другие опции для тарификации услуг GPRS на тарифном плане «Всё за 300» недоступны.  Услуги «Любимый номер», «Любимый номер другой сети», «</w:t>
      </w:r>
      <w:proofErr w:type="gramStart"/>
      <w:r w:rsidRPr="001A2B81">
        <w:rPr>
          <w:b/>
          <w:bCs/>
        </w:rPr>
        <w:t>Конференц-связь</w:t>
      </w:r>
      <w:proofErr w:type="gramEnd"/>
      <w:r w:rsidRPr="001A2B81">
        <w:rPr>
          <w:b/>
          <w:bCs/>
        </w:rPr>
        <w:t>», «Разговоры издалека» и "</w:t>
      </w:r>
      <w:proofErr w:type="spellStart"/>
      <w:r w:rsidRPr="001A2B81">
        <w:rPr>
          <w:b/>
          <w:bCs/>
        </w:rPr>
        <w:t>Безлимит</w:t>
      </w:r>
      <w:proofErr w:type="spellEnd"/>
      <w:r w:rsidRPr="001A2B81">
        <w:rPr>
          <w:b/>
          <w:bCs/>
        </w:rPr>
        <w:t xml:space="preserve"> внутри сети" на тарифном плане не предоставляются. </w:t>
      </w:r>
    </w:p>
    <w:p w:rsidR="001A2B81" w:rsidRPr="001A2B81" w:rsidRDefault="001A2B81" w:rsidP="001A2B81">
      <w:r w:rsidRPr="001A2B81">
        <w:t>При расторжении договора, смене тарифа, смене системы расчетов, блокировки номера (по желанию, утере, в связи с отсутствием средств на счете и т.д.)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месяц.</w:t>
      </w:r>
    </w:p>
    <w:p w:rsidR="001A2B81" w:rsidRPr="001A2B81" w:rsidRDefault="001A2B81" w:rsidP="001A2B81">
      <w:r w:rsidRPr="001A2B81">
        <w:t xml:space="preserve">Термины, приведенные в настоящем тарифном плане, используются только для целей обозначения услуг данного тарифного плана. За изменение тарифа для оплаты </w:t>
      </w:r>
      <w:proofErr w:type="spellStart"/>
      <w:r w:rsidRPr="001A2B81">
        <w:t>телематических</w:t>
      </w:r>
      <w:proofErr w:type="spellEnd"/>
      <w:r w:rsidRPr="001A2B81">
        <w:t xml:space="preserve"> услуг связи плата не взимается. Круглосуточный центр поддержки клиентов – 0611(номер в сети «Билайн»), интернет сайт компании  – </w:t>
      </w:r>
      <w:hyperlink r:id="rId7" w:history="1">
        <w:r w:rsidRPr="001A2B81">
          <w:rPr>
            <w:rStyle w:val="a3"/>
          </w:rPr>
          <w:t>www.beeline.ru</w:t>
        </w:r>
      </w:hyperlink>
      <w:r w:rsidRPr="001A2B81">
        <w:t xml:space="preserve">. Все цены указаны в рублях с учетом НДС.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9"/>
        <w:gridCol w:w="572"/>
        <w:gridCol w:w="5114"/>
      </w:tblGrid>
      <w:tr w:rsidR="001A2B81" w:rsidRPr="001A2B81" w:rsidTr="001A2B81">
        <w:trPr>
          <w:tblCellSpacing w:w="0" w:type="dxa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Специальные услуги</w:t>
            </w:r>
          </w:p>
        </w:tc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>1</w:t>
            </w:r>
            <w:proofErr w:type="gramStart"/>
            <w:r w:rsidRPr="001A2B81">
              <w:t xml:space="preserve"> В</w:t>
            </w:r>
            <w:proofErr w:type="gramEnd"/>
            <w:r w:rsidRPr="001A2B81">
              <w:t xml:space="preserve"> зону «Билайн - Кавказ» входят: Ростовская область, Краснодарский край, Ставропольский край; Республики: Адыгея, Северная Осетия - Алания, Кабардино-Балкария, Карачаево-Черкесия, Ингушетия, Дагестан, Чеченская республик</w:t>
            </w:r>
            <w:proofErr w:type="gramStart"/>
            <w:r w:rsidRPr="001A2B81">
              <w:t>а(</w:t>
            </w:r>
            <w:proofErr w:type="gramEnd"/>
            <w:r w:rsidRPr="001A2B81">
              <w:t>для клиентов Ростовского-на-Дону, Краснодарского, Сочинского филиалов подключения)</w:t>
            </w:r>
            <w:r w:rsidRPr="001A2B81">
              <w:br/>
              <w:t xml:space="preserve"> В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</w:t>
            </w:r>
            <w:proofErr w:type="gramStart"/>
            <w:r w:rsidRPr="001A2B81">
              <w:t xml:space="preserve">Башкортостан, Татарстан, Мордовия, Чувашия, Марий Эл, Калмыкия (для клиентов Астраханского, Волгоградского и </w:t>
            </w:r>
            <w:proofErr w:type="spellStart"/>
            <w:r w:rsidRPr="001A2B81">
              <w:t>Элистинского</w:t>
            </w:r>
            <w:proofErr w:type="spellEnd"/>
            <w:r w:rsidRPr="001A2B81">
              <w:t xml:space="preserve"> филиалов подключения) </w:t>
            </w:r>
            <w:proofErr w:type="gramEnd"/>
          </w:p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 xml:space="preserve">2 </w:t>
            </w:r>
            <w:r w:rsidRPr="001A2B81">
              <w:t>Расчет тарифа за услуги междугородной (международной) связи производится поминутно.</w:t>
            </w:r>
          </w:p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>3</w:t>
            </w:r>
            <w:proofErr w:type="gramStart"/>
            <w:r w:rsidRPr="001A2B81">
              <w:t xml:space="preserve"> С</w:t>
            </w:r>
            <w:proofErr w:type="gramEnd"/>
            <w:r w:rsidRPr="001A2B81">
              <w:t xml:space="preserve">писывается с электронного счета ежесуточно. В </w:t>
            </w:r>
            <w:r w:rsidRPr="001A2B81">
              <w:lastRenderedPageBreak/>
              <w:t xml:space="preserve">момент подключения тарифного плана/услуги с электронного счета абонента списывается плата за текущие сутки. При блокировании телефона </w:t>
            </w:r>
            <w:proofErr w:type="gramStart"/>
            <w:r w:rsidRPr="001A2B81">
              <w:t>абонентская</w:t>
            </w:r>
            <w:proofErr w:type="gramEnd"/>
            <w:r w:rsidRPr="001A2B81">
              <w:t xml:space="preserve"> плата не списывается.</w:t>
            </w:r>
          </w:p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>4</w:t>
            </w:r>
            <w:proofErr w:type="gramStart"/>
            <w:r w:rsidRPr="001A2B81">
              <w:rPr>
                <w:vertAlign w:val="superscript"/>
              </w:rPr>
              <w:t xml:space="preserve">  </w:t>
            </w:r>
            <w:r w:rsidRPr="001A2B81">
              <w:t>В</w:t>
            </w:r>
            <w:proofErr w:type="gramEnd"/>
            <w:r w:rsidRPr="001A2B81">
              <w:t xml:space="preserve"> абонентскую плату </w:t>
            </w:r>
            <w:r w:rsidRPr="001A2B81">
              <w:rPr>
                <w:b/>
                <w:bCs/>
              </w:rPr>
              <w:t>300 руб.</w:t>
            </w:r>
            <w:r w:rsidRPr="001A2B81">
              <w:t xml:space="preserve"> в месяц включены:</w:t>
            </w:r>
          </w:p>
          <w:p w:rsidR="001A2B81" w:rsidRPr="001A2B81" w:rsidRDefault="001A2B81" w:rsidP="001A2B81">
            <w:r w:rsidRPr="001A2B81">
              <w:t xml:space="preserve">- </w:t>
            </w:r>
            <w:r w:rsidRPr="001A2B81">
              <w:rPr>
                <w:b/>
                <w:bCs/>
              </w:rPr>
              <w:t>150 минут ежесуточно</w:t>
            </w:r>
            <w:r w:rsidRPr="001A2B81">
              <w:t>, которые расходуются при исходящих вызовах на номера Билайн области подключения, зоны «Билайн-Кавказ/Волга» (в зависимости от филиала подключения) и других регионов России;</w:t>
            </w:r>
          </w:p>
          <w:p w:rsidR="001A2B81" w:rsidRPr="001A2B81" w:rsidRDefault="001A2B81" w:rsidP="001A2B81">
            <w:r w:rsidRPr="001A2B81">
              <w:t xml:space="preserve">- </w:t>
            </w:r>
            <w:r w:rsidRPr="001A2B81">
              <w:rPr>
                <w:b/>
                <w:bCs/>
              </w:rPr>
              <w:t>300 минут ежемесячно</w:t>
            </w:r>
            <w:r w:rsidRPr="001A2B81">
              <w:t xml:space="preserve">, которые расходуются при исходящих вызовах на номера других операторов и </w:t>
            </w:r>
            <w:proofErr w:type="spellStart"/>
            <w:r w:rsidRPr="001A2B81">
              <w:t>ТфОП</w:t>
            </w:r>
            <w:proofErr w:type="spellEnd"/>
            <w:r w:rsidRPr="001A2B81">
              <w:t xml:space="preserve"> области подключения;</w:t>
            </w:r>
          </w:p>
          <w:p w:rsidR="001A2B81" w:rsidRPr="001A2B81" w:rsidRDefault="001A2B81" w:rsidP="001A2B81">
            <w:r w:rsidRPr="001A2B81">
              <w:t xml:space="preserve">- </w:t>
            </w:r>
            <w:r w:rsidRPr="001A2B81">
              <w:rPr>
                <w:b/>
                <w:bCs/>
              </w:rPr>
              <w:t>300 исходящих смс-сообщений</w:t>
            </w:r>
            <w:r w:rsidRPr="001A2B81">
              <w:t xml:space="preserve"> ежемесячно на номера Билайн и других операторов в зону «Билайн-Кавказ/Волга» (в зависимости от филиала подключения). За месяц принимается период, равный 30 дням. Абонентская плата списывается посуточно по </w:t>
            </w:r>
            <w:r w:rsidRPr="001A2B81">
              <w:rPr>
                <w:b/>
                <w:bCs/>
              </w:rPr>
              <w:t>10 руб.</w:t>
            </w:r>
            <w:r w:rsidRPr="001A2B81">
              <w:t xml:space="preserve"> с НДС. Если количество дней в месяце не равно 30, </w:t>
            </w:r>
            <w:proofErr w:type="gramStart"/>
            <w:r w:rsidRPr="001A2B81">
              <w:t>абонентская</w:t>
            </w:r>
            <w:proofErr w:type="gramEnd"/>
            <w:r w:rsidRPr="001A2B81">
              <w:t xml:space="preserve"> плата взимается в соответствии с количеством дней в месяце. Включенные минуты расходуются ПОМИНУТНО!</w:t>
            </w:r>
          </w:p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 xml:space="preserve">5 </w:t>
            </w:r>
            <w:r w:rsidRPr="001A2B81">
              <w:t>Местными переадресованными считаются вызовы, переадресованные на ГТС города и на мобильные номера других операторов сотовой связи города и области.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стоимости минуты местных, переадресованных вызовов, с округлением их длительности в большую сторону с точностью до 60 секунд.</w:t>
            </w:r>
            <w:r w:rsidRPr="001A2B81">
              <w:br/>
            </w:r>
            <w:r w:rsidRPr="001A2B81">
              <w:rPr>
                <w:b/>
                <w:bCs/>
              </w:rPr>
              <w:t>Пакеты минут из линейки ТП «Все включено» на переадресованные вызовы не расходуются. Звонки будут тарифицироваться с основного баланса.</w:t>
            </w:r>
          </w:p>
          <w:p w:rsidR="001A2B81" w:rsidRPr="001A2B81" w:rsidRDefault="001A2B81" w:rsidP="001A2B81">
            <w:r w:rsidRPr="001A2B81">
              <w:rPr>
                <w:b/>
                <w:bCs/>
                <w:vertAlign w:val="superscript"/>
              </w:rPr>
              <w:t>6</w:t>
            </w:r>
            <w:r w:rsidRPr="001A2B81">
              <w:rPr>
                <w:vertAlign w:val="superscript"/>
              </w:rPr>
              <w:t xml:space="preserve"> </w:t>
            </w:r>
            <w:r w:rsidRPr="001A2B81">
              <w:t xml:space="preserve">Плата за подключение списывается с </w:t>
            </w:r>
            <w:r w:rsidRPr="001A2B81">
              <w:lastRenderedPageBreak/>
              <w:t>«электронного» счета абонента в момент подключения услуги.</w:t>
            </w:r>
          </w:p>
          <w:p w:rsidR="001A2B81" w:rsidRPr="001A2B81" w:rsidRDefault="001A2B81" w:rsidP="001A2B81">
            <w:r w:rsidRPr="001A2B81">
              <w:rPr>
                <w:vertAlign w:val="superscript"/>
              </w:rPr>
              <w:t>7</w:t>
            </w:r>
            <w:r w:rsidRPr="001A2B81">
              <w:t xml:space="preserve"> </w:t>
            </w:r>
            <w:proofErr w:type="gramStart"/>
            <w:r w:rsidRPr="001A2B81">
              <w:t>Мобильный</w:t>
            </w:r>
            <w:proofErr w:type="gramEnd"/>
            <w:r w:rsidRPr="001A2B81">
              <w:t xml:space="preserve"> GPRS-Интернет и GPRS-WAP включены в абонентскую плату по тарифному плану. Отключение услуги невозможно. Плата за подключение не взимается. </w:t>
            </w:r>
          </w:p>
          <w:p w:rsidR="001A2B81" w:rsidRPr="001A2B81" w:rsidRDefault="001A2B81" w:rsidP="001A2B81">
            <w:pPr>
              <w:rPr>
                <w:b/>
                <w:bCs/>
              </w:rPr>
            </w:pPr>
            <w:proofErr w:type="gramStart"/>
            <w:r w:rsidRPr="001A2B81">
              <w:rPr>
                <w:b/>
                <w:bCs/>
              </w:rPr>
              <w:t>1 Гбайт трафика в каждом расчетном периоде (30 дней) предоставляется со скоростью передачи данных по технологии GPRS/EDGE до 256 Кбит/с и технологии 3G (UMTS/HSDPA) до 2 Мбит/с. После достижения объема  1 Гбайт до конца расчетного периода услуга оказывается на скорости передачи данных до 64 кбит/с. Объем переданных/полученных данных в течение сессии округляется по услугам</w:t>
            </w:r>
            <w:proofErr w:type="gramEnd"/>
            <w:r w:rsidRPr="001A2B81">
              <w:rPr>
                <w:b/>
                <w:bCs/>
              </w:rPr>
              <w:t xml:space="preserve"> «Мобильный GPRS-Интернет» и «GPRS-WAP» с точностью до 150 Кбайт. Сессия - время с момента установления GPRS-соединения до момента его завершения.</w:t>
            </w:r>
          </w:p>
          <w:p w:rsidR="001A2B81" w:rsidRPr="001A2B81" w:rsidRDefault="001A2B81" w:rsidP="001A2B81">
            <w:r w:rsidRPr="001A2B81">
              <w:rPr>
                <w:vertAlign w:val="superscript"/>
              </w:rPr>
              <w:t>8</w:t>
            </w:r>
            <w:proofErr w:type="gramStart"/>
            <w:r w:rsidRPr="001A2B81">
              <w:t xml:space="preserve"> В</w:t>
            </w:r>
            <w:proofErr w:type="gramEnd"/>
            <w:r w:rsidRPr="001A2B81"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ОАО "ВымпелКом").</w:t>
            </w:r>
          </w:p>
          <w:p w:rsidR="001A2B81" w:rsidRPr="001A2B81" w:rsidRDefault="001A2B81" w:rsidP="001A2B81">
            <w:r w:rsidRPr="001A2B81">
              <w:rPr>
                <w:vertAlign w:val="superscript"/>
              </w:rPr>
              <w:t>9</w:t>
            </w:r>
            <w:proofErr w:type="gramStart"/>
            <w:r w:rsidRPr="001A2B81">
              <w:rPr>
                <w:vertAlign w:val="superscript"/>
              </w:rPr>
              <w:t xml:space="preserve"> </w:t>
            </w:r>
            <w:r w:rsidRPr="001A2B81">
              <w:t>В</w:t>
            </w:r>
            <w:proofErr w:type="gramEnd"/>
            <w:r w:rsidRPr="001A2B81">
              <w:t>зимается ежесуточно по 1/30 части ежемесячной абонентской платы.</w:t>
            </w:r>
          </w:p>
          <w:p w:rsidR="001A2B81" w:rsidRPr="001A2B81" w:rsidRDefault="001A2B81" w:rsidP="001A2B81">
            <w:proofErr w:type="gramStart"/>
            <w:r w:rsidRPr="001A2B81">
              <w:rPr>
                <w:b/>
                <w:bCs/>
                <w:vertAlign w:val="superscript"/>
              </w:rPr>
              <w:t>10</w:t>
            </w:r>
            <w:r w:rsidRPr="001A2B81">
              <w:rPr>
                <w:b/>
                <w:bCs/>
              </w:rPr>
              <w:t xml:space="preserve"> Дополнительно взимается за использование городского номера абонентская плата: в Ростовском-на-Дону филиале – 5 руб./сутки, в Астраханском филиале – 2 руб./сутки, в Краснодарском филиале – 0,85 руб./сутки, в Ставропольском крае - 1 руб./сутки, в Сочинском филиале - 0,83 руб./сутки. </w:t>
            </w:r>
            <w:proofErr w:type="gramEnd"/>
          </w:p>
          <w:p w:rsidR="00000000" w:rsidRPr="001A2B81" w:rsidRDefault="001A2B81" w:rsidP="001A2B81">
            <w:r w:rsidRPr="001A2B81">
              <w:t xml:space="preserve">11 Услуга «Будь в курсе+» </w:t>
            </w:r>
            <w:proofErr w:type="spellStart"/>
            <w:r w:rsidRPr="001A2B81">
              <w:t>предактивирована</w:t>
            </w:r>
            <w:proofErr w:type="spellEnd"/>
            <w:r w:rsidRPr="001A2B81">
              <w:t xml:space="preserve"> на тарифном плане и позволяет Абоненту</w:t>
            </w:r>
            <w:proofErr w:type="gramStart"/>
            <w:r w:rsidRPr="001A2B81">
              <w:t xml:space="preserve"> А</w:t>
            </w:r>
            <w:proofErr w:type="gramEnd"/>
            <w:r w:rsidRPr="001A2B81">
              <w:t xml:space="preserve"> оставить голосовое сообщение Абоненту Б, когда тот не доступен или не отвечает в течение 30 секунд, Отключение услуги по номеру 067401062 или *110*1062#.</w:t>
            </w:r>
          </w:p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АОН,</w:t>
            </w:r>
            <w:r w:rsidRPr="001A2B81">
              <w:t xml:space="preserve"> </w:t>
            </w:r>
            <w:proofErr w:type="gramStart"/>
            <w:r w:rsidRPr="001A2B81">
              <w:t>абонентская</w:t>
            </w:r>
            <w:proofErr w:type="gramEnd"/>
            <w:r w:rsidRPr="001A2B81">
              <w:t xml:space="preserve"> плата в сутки</w:t>
            </w:r>
            <w:r w:rsidRPr="001A2B81">
              <w:rPr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proofErr w:type="spellStart"/>
            <w:r w:rsidRPr="001A2B81">
              <w:rPr>
                <w:b/>
                <w:bCs/>
              </w:rPr>
              <w:t>АнтиАОН</w:t>
            </w:r>
            <w:proofErr w:type="spellEnd"/>
            <w:r w:rsidRPr="001A2B81">
              <w:rPr>
                <w:b/>
                <w:bCs/>
              </w:rPr>
              <w:t>,</w:t>
            </w:r>
            <w:r w:rsidRPr="001A2B81">
              <w:rPr>
                <w:b/>
                <w:bCs/>
                <w:vertAlign w:val="superscript"/>
              </w:rPr>
              <w:t xml:space="preserve"> </w:t>
            </w:r>
            <w:r w:rsidRPr="001A2B81">
              <w:t> абонентская плата в сутки</w:t>
            </w:r>
            <w:r w:rsidRPr="001A2B81">
              <w:rPr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Прием /передача SMS,</w:t>
            </w:r>
            <w:r w:rsidRPr="001A2B81">
              <w:t xml:space="preserve"> абонентская плата</w:t>
            </w:r>
            <w:r w:rsidRPr="001A2B81">
              <w:rPr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t>SMS на номера Билайн и других операторов связи в зону «Билайн-Кавказ/Волга»</w:t>
            </w:r>
            <w:r w:rsidRPr="001A2B81">
              <w:rPr>
                <w:vertAlign w:val="superscript"/>
              </w:rPr>
              <w:t>1 (в зависимости от филиала подключения</w:t>
            </w:r>
            <w:proofErr w:type="gramStart"/>
            <w:r w:rsidRPr="001A2B81">
              <w:rPr>
                <w:vertAlign w:val="superscript"/>
              </w:rPr>
              <w:t>)</w:t>
            </w:r>
            <w:r w:rsidRPr="001A2B81">
              <w:t>п</w:t>
            </w:r>
            <w:proofErr w:type="gramEnd"/>
            <w:r w:rsidRPr="001A2B81">
              <w:t>ри нахождении на территории</w:t>
            </w:r>
            <w:r w:rsidRPr="001A2B81">
              <w:rPr>
                <w:vertAlign w:val="superscript"/>
              </w:rPr>
              <w:t xml:space="preserve"> </w:t>
            </w:r>
            <w:r w:rsidRPr="001A2B81">
              <w:t xml:space="preserve">домашней зоны, 300 шт. в месяц </w:t>
            </w:r>
          </w:p>
          <w:p w:rsidR="00000000" w:rsidRPr="001A2B81" w:rsidRDefault="001A2B81" w:rsidP="001A2B81">
            <w:r w:rsidRPr="001A2B81">
              <w:t>SMS на номера Билайн и других операторов связи в зону «Билайн-Кавказ/Волга»</w:t>
            </w:r>
            <w:r w:rsidRPr="001A2B81">
              <w:rPr>
                <w:vertAlign w:val="superscript"/>
              </w:rPr>
              <w:t xml:space="preserve">1 (в зависимости от филиала </w:t>
            </w:r>
            <w:r w:rsidRPr="001A2B81">
              <w:rPr>
                <w:vertAlign w:val="superscript"/>
              </w:rPr>
              <w:lastRenderedPageBreak/>
              <w:t>подключения</w:t>
            </w:r>
            <w:proofErr w:type="gramStart"/>
            <w:r w:rsidRPr="001A2B81">
              <w:rPr>
                <w:vertAlign w:val="superscript"/>
              </w:rPr>
              <w:t>)</w:t>
            </w:r>
            <w:r w:rsidRPr="001A2B81">
              <w:t>п</w:t>
            </w:r>
            <w:proofErr w:type="gramEnd"/>
            <w:r w:rsidRPr="001A2B81">
              <w:t>ри нахождении на   территории</w:t>
            </w:r>
            <w:r w:rsidRPr="001A2B81">
              <w:rPr>
                <w:vertAlign w:val="superscript"/>
              </w:rPr>
              <w:t xml:space="preserve"> </w:t>
            </w:r>
            <w:r w:rsidRPr="001A2B81">
              <w:t>домашней зоны, после исчерпания включенных смс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lastRenderedPageBreak/>
              <w:t>0,00</w:t>
            </w:r>
          </w:p>
          <w:p w:rsidR="001A2B81" w:rsidRPr="001A2B81" w:rsidRDefault="001A2B81" w:rsidP="001A2B81">
            <w:r w:rsidRPr="001A2B81">
              <w:rPr>
                <w:b/>
                <w:bCs/>
              </w:rPr>
              <w:t> 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lastRenderedPageBreak/>
              <w:t>SMS на номера Билайн и других операторов связи за пределы зоны «Билайн-Кавказ/Волга»</w:t>
            </w:r>
            <w:r w:rsidRPr="001A2B81">
              <w:rPr>
                <w:vertAlign w:val="superscript"/>
              </w:rPr>
              <w:t>1 (в зависимости от филиала подключения)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2,45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t>SMS на номера "Билайн-СНГ"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2,95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t>SMS на номера других международных операторов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5,45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t>Входящие сообщения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 xml:space="preserve">Автоответчик </w:t>
            </w:r>
            <w:proofErr w:type="gramStart"/>
            <w:r w:rsidRPr="001A2B81">
              <w:rPr>
                <w:b/>
                <w:bCs/>
              </w:rPr>
              <w:t>абонентская</w:t>
            </w:r>
            <w:proofErr w:type="gramEnd"/>
            <w:r w:rsidRPr="001A2B81">
              <w:rPr>
                <w:b/>
                <w:bCs/>
              </w:rPr>
              <w:t xml:space="preserve"> плата в сутки </w:t>
            </w:r>
            <w:r w:rsidRPr="001A2B81">
              <w:rPr>
                <w:b/>
                <w:bCs/>
                <w:vertAlign w:val="superscript"/>
              </w:rPr>
              <w:t>3</w:t>
            </w:r>
          </w:p>
          <w:p w:rsidR="00000000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>Эфирное время, использованное для записи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Билайн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pPr>
              <w:rPr>
                <w:b/>
                <w:bCs/>
              </w:rPr>
            </w:pPr>
            <w:r w:rsidRPr="001A2B81">
              <w:rPr>
                <w:b/>
                <w:bCs/>
              </w:rPr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Интернет по стандартному каналу</w:t>
            </w:r>
            <w:r w:rsidRPr="001A2B81">
              <w:t xml:space="preserve">, за минуту соединения (вызов по номеру 0679) </w:t>
            </w:r>
          </w:p>
          <w:p w:rsidR="00000000" w:rsidRPr="001A2B81" w:rsidRDefault="001A2B81" w:rsidP="001A2B81">
            <w:r w:rsidRPr="001A2B81">
              <w:t>Подключение бесплатно, тарификация поминутная,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proofErr w:type="gramStart"/>
            <w:r w:rsidRPr="001A2B81">
              <w:rPr>
                <w:b/>
                <w:bCs/>
              </w:rPr>
              <w:t>WAP по стандартному каналу</w:t>
            </w:r>
            <w:r w:rsidRPr="001A2B81">
              <w:t xml:space="preserve">, за минуту соединения (вызов по номеру 0671 </w:t>
            </w:r>
            <w:proofErr w:type="gramEnd"/>
          </w:p>
          <w:p w:rsidR="00000000" w:rsidRPr="001A2B81" w:rsidRDefault="001A2B81" w:rsidP="001A2B81">
            <w:r w:rsidRPr="001A2B81">
              <w:t>Подключение бесплатно, тарификация поминутная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lastRenderedPageBreak/>
              <w:t xml:space="preserve">Интернет </w:t>
            </w:r>
            <w:r w:rsidRPr="001A2B81">
              <w:rPr>
                <w:b/>
                <w:bCs/>
                <w:vertAlign w:val="superscript"/>
              </w:rPr>
              <w:t>7</w:t>
            </w:r>
            <w:r w:rsidRPr="001A2B81">
              <w:t>, стоимость 1 МБ переданных/полученных данных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lastRenderedPageBreak/>
              <w:t xml:space="preserve">WAP </w:t>
            </w:r>
            <w:r w:rsidRPr="001A2B81">
              <w:rPr>
                <w:b/>
                <w:bCs/>
                <w:vertAlign w:val="superscript"/>
              </w:rPr>
              <w:t>7</w:t>
            </w:r>
            <w:r w:rsidRPr="001A2B81">
              <w:t>, стоимость 1 МБ  переданных/полученных данных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A2B81" w:rsidRDefault="001A2B81" w:rsidP="001A2B81">
            <w:r w:rsidRPr="001A2B81">
              <w:rPr>
                <w:b/>
                <w:bCs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 xml:space="preserve">MMS, </w:t>
            </w:r>
            <w:r w:rsidRPr="001A2B81">
              <w:t>на номера операторов России</w:t>
            </w:r>
          </w:p>
          <w:p w:rsidR="00000000" w:rsidRPr="001A2B81" w:rsidRDefault="001A2B81" w:rsidP="001A2B81">
            <w:r w:rsidRPr="001A2B81">
              <w:t>Входящие MMS сообщения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6,60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Запрещение вызовов,</w:t>
            </w:r>
            <w:r w:rsidRPr="001A2B81">
              <w:t xml:space="preserve"> </w:t>
            </w:r>
            <w:proofErr w:type="gramStart"/>
            <w:r w:rsidRPr="001A2B81">
              <w:t>абонентская</w:t>
            </w:r>
            <w:proofErr w:type="gramEnd"/>
            <w:r w:rsidRPr="001A2B81">
              <w:t xml:space="preserve"> плата в сутки</w:t>
            </w:r>
            <w:r w:rsidRPr="001A2B81">
              <w:rPr>
                <w:vertAlign w:val="superscript"/>
              </w:rPr>
              <w:t>3</w:t>
            </w:r>
            <w:r w:rsidRPr="001A2B81">
              <w:t xml:space="preserve"> </w:t>
            </w:r>
          </w:p>
          <w:p w:rsidR="00000000" w:rsidRPr="001A2B81" w:rsidRDefault="001A2B81" w:rsidP="001A2B81">
            <w:r w:rsidRPr="001A2B81">
              <w:t>Плата за подключение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3,1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 xml:space="preserve">3,5 </w:t>
            </w:r>
            <w:r w:rsidRPr="001A2B81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 xml:space="preserve">Переадресация вызова, </w:t>
            </w:r>
            <w:r w:rsidRPr="001A2B81">
              <w:t>абонентская плата в сутки</w:t>
            </w:r>
            <w:r w:rsidRPr="001A2B81">
              <w:rPr>
                <w:vertAlign w:val="superscript"/>
              </w:rPr>
              <w:t>3</w:t>
            </w:r>
            <w:r w:rsidRPr="001A2B81">
              <w:t xml:space="preserve"> </w:t>
            </w:r>
          </w:p>
          <w:p w:rsidR="00000000" w:rsidRPr="001A2B81" w:rsidRDefault="001A2B81" w:rsidP="001A2B81">
            <w:r w:rsidRPr="001A2B81">
              <w:t>Стоимость минуты местного переадресованного вызова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0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 xml:space="preserve">3,5 </w:t>
            </w:r>
            <w:r w:rsidRPr="001A2B81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  <w:tr w:rsidR="001A2B81" w:rsidRPr="001A2B81" w:rsidTr="001A2B81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 xml:space="preserve">Будь в курсе+ </w:t>
            </w:r>
            <w:r w:rsidRPr="001A2B81">
              <w:rPr>
                <w:b/>
                <w:bCs/>
                <w:vertAlign w:val="superscript"/>
              </w:rPr>
              <w:t>11</w:t>
            </w:r>
            <w:r w:rsidRPr="001A2B81">
              <w:t xml:space="preserve"> </w:t>
            </w:r>
          </w:p>
          <w:p w:rsidR="001A2B81" w:rsidRPr="001A2B81" w:rsidRDefault="001A2B81" w:rsidP="001A2B81">
            <w:r w:rsidRPr="001A2B81">
              <w:t>плата за подключение</w:t>
            </w:r>
          </w:p>
          <w:p w:rsidR="00000000" w:rsidRPr="001A2B81" w:rsidRDefault="001A2B81" w:rsidP="001A2B81">
            <w:r w:rsidRPr="001A2B81">
              <w:t>Абонентская плата в сутки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>
            <w:r w:rsidRPr="001A2B81">
              <w:rPr>
                <w:b/>
                <w:bCs/>
              </w:rPr>
              <w:t> </w:t>
            </w:r>
            <w:r w:rsidRPr="001A2B81">
              <w:t xml:space="preserve"> </w:t>
            </w:r>
          </w:p>
          <w:p w:rsidR="001A2B81" w:rsidRPr="001A2B81" w:rsidRDefault="001A2B81" w:rsidP="001A2B81">
            <w:r w:rsidRPr="001A2B81">
              <w:rPr>
                <w:b/>
                <w:bCs/>
              </w:rPr>
              <w:t>0</w:t>
            </w:r>
          </w:p>
          <w:p w:rsidR="00000000" w:rsidRPr="001A2B81" w:rsidRDefault="001A2B81" w:rsidP="001A2B81">
            <w:r w:rsidRPr="001A2B81">
              <w:rPr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81" w:rsidRPr="001A2B81" w:rsidRDefault="001A2B81" w:rsidP="001A2B81"/>
        </w:tc>
      </w:tr>
    </w:tbl>
    <w:p w:rsidR="001A2B81" w:rsidRPr="001A2B81" w:rsidRDefault="001A2B81" w:rsidP="001A2B81">
      <w:r w:rsidRPr="001A2B81">
        <w:t xml:space="preserve">Абонент может оплачивать услуги связи, приобретая и активируя  Телефонные карты абонента «Билайн» или с помощью Универсальной системы оплаты «Билайн» (наличные платежи и </w:t>
      </w:r>
      <w:r w:rsidRPr="001A2B81">
        <w:lastRenderedPageBreak/>
        <w:t xml:space="preserve">платежи с помощью банковских карт). При исчерпании средств на «электронном» счете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платеж, для возобновления обслуживания потребуется обращение в Центр поддержки клиентов и оплата повторного подключения к сети. В этом случае сохранение телефонного номера не гарантируется. Тарифы действительны при нахождении абонента на территории области подключения. При нахождении на территории других областей действуют </w:t>
      </w:r>
      <w:proofErr w:type="spellStart"/>
      <w:r w:rsidRPr="001A2B81">
        <w:t>роуминговые</w:t>
      </w:r>
      <w:proofErr w:type="spellEnd"/>
      <w:r w:rsidRPr="001A2B81">
        <w:t xml:space="preserve"> тарифы. Оборудование сертифицировано. Лицензии </w:t>
      </w:r>
      <w:proofErr w:type="spellStart"/>
      <w:r w:rsidRPr="001A2B81">
        <w:t>Россвязьнадзора</w:t>
      </w:r>
      <w:proofErr w:type="spellEnd"/>
      <w:r w:rsidRPr="001A2B81">
        <w:t xml:space="preserve"> РФ № 50881, 50882,  50880, 54806, 37169, лицензия  </w:t>
      </w:r>
      <w:proofErr w:type="spellStart"/>
      <w:r w:rsidRPr="001A2B81">
        <w:t>Россвязьохранкультуры</w:t>
      </w:r>
      <w:proofErr w:type="spellEnd"/>
      <w:r w:rsidRPr="001A2B81">
        <w:t xml:space="preserve"> РФ №54808.</w:t>
      </w:r>
    </w:p>
    <w:p w:rsidR="00AB1615" w:rsidRDefault="00AB1615">
      <w:bookmarkStart w:id="0" w:name="_GoBack"/>
      <w:bookmarkEnd w:id="0"/>
    </w:p>
    <w:sectPr w:rsidR="00AB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9"/>
    <w:rsid w:val="000146D9"/>
    <w:rsid w:val="001A2B81"/>
    <w:rsid w:val="00A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e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tes://RD-LNS001/C325703D00603678/9B9B9C07A64ADDAA44257BF700215867" TargetMode="External"/><Relationship Id="rId5" Type="http://schemas.openxmlformats.org/officeDocument/2006/relationships/hyperlink" Target="Notes://RD-LNS001/C325703D00603678/4B6BBAAE8060A0B0C32573BB00444C8E/30E6EC7EE277504A44257BB900301E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9693</Characters>
  <Application>Microsoft Office Word</Application>
  <DocSecurity>0</DocSecurity>
  <Lines>80</Lines>
  <Paragraphs>22</Paragraphs>
  <ScaleCrop>false</ScaleCrop>
  <Company>VIMPELCOM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MZemtsov</dc:creator>
  <cp:keywords/>
  <dc:description/>
  <cp:lastModifiedBy>MZemtsov</cp:lastModifiedBy>
  <cp:revision>2</cp:revision>
  <dcterms:created xsi:type="dcterms:W3CDTF">2014-02-27T08:18:00Z</dcterms:created>
  <dcterms:modified xsi:type="dcterms:W3CDTF">2014-02-27T08:19:00Z</dcterms:modified>
</cp:coreProperties>
</file>